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980"/>
        <w:gridCol w:w="1885"/>
      </w:tblGrid>
      <w:tr w:rsidR="002F7F31" w:rsidTr="002F7F31">
        <w:tc>
          <w:tcPr>
            <w:tcW w:w="5485" w:type="dxa"/>
          </w:tcPr>
          <w:p w:rsidR="002F7F31" w:rsidRPr="002F7F31" w:rsidRDefault="00400E5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Report or Grant Application</w:t>
            </w:r>
          </w:p>
        </w:tc>
        <w:tc>
          <w:tcPr>
            <w:tcW w:w="1980" w:type="dxa"/>
          </w:tcPr>
          <w:p w:rsidR="002F7F31" w:rsidRPr="002F7F31" w:rsidRDefault="002F7F31">
            <w:pPr>
              <w:rPr>
                <w:b/>
              </w:rPr>
            </w:pPr>
            <w:r w:rsidRPr="002F7F31">
              <w:rPr>
                <w:b/>
              </w:rPr>
              <w:t>Target release date</w:t>
            </w:r>
            <w:r w:rsidR="000415E1">
              <w:rPr>
                <w:b/>
              </w:rPr>
              <w:t xml:space="preserve"> of materials</w:t>
            </w:r>
            <w:r w:rsidRPr="002F7F31">
              <w:rPr>
                <w:b/>
              </w:rPr>
              <w:t xml:space="preserve"> by WisTAF</w:t>
            </w:r>
          </w:p>
        </w:tc>
        <w:tc>
          <w:tcPr>
            <w:tcW w:w="1885" w:type="dxa"/>
          </w:tcPr>
          <w:p w:rsidR="002F7F31" w:rsidRPr="002F7F31" w:rsidRDefault="002F7F31">
            <w:pPr>
              <w:rPr>
                <w:b/>
              </w:rPr>
            </w:pPr>
            <w:r w:rsidRPr="002F7F31">
              <w:rPr>
                <w:b/>
              </w:rPr>
              <w:t>Due date by Grantee</w:t>
            </w:r>
          </w:p>
        </w:tc>
      </w:tr>
      <w:tr w:rsidR="002F7F31" w:rsidTr="002F7F31">
        <w:tc>
          <w:tcPr>
            <w:tcW w:w="5485" w:type="dxa"/>
          </w:tcPr>
          <w:p w:rsidR="002F7F31" w:rsidRDefault="002F7F31">
            <w:r>
              <w:t>2017-18 DVSA State Appropriation Grant 2</w:t>
            </w:r>
            <w:r w:rsidRPr="002F7F31">
              <w:rPr>
                <w:vertAlign w:val="superscript"/>
              </w:rPr>
              <w:t>nd</w:t>
            </w:r>
            <w:r w:rsidR="00885B63">
              <w:t xml:space="preserve"> Quarter 2018 R</w:t>
            </w:r>
            <w:r>
              <w:t>eport</w:t>
            </w:r>
          </w:p>
        </w:tc>
        <w:tc>
          <w:tcPr>
            <w:tcW w:w="1980" w:type="dxa"/>
          </w:tcPr>
          <w:p w:rsidR="002F7F31" w:rsidRDefault="002F7F31">
            <w:r>
              <w:t>N/A</w:t>
            </w:r>
          </w:p>
        </w:tc>
        <w:tc>
          <w:tcPr>
            <w:tcW w:w="1885" w:type="dxa"/>
          </w:tcPr>
          <w:p w:rsidR="002F7F31" w:rsidRDefault="002F7F31">
            <w:r>
              <w:t>July 20, 2018</w:t>
            </w:r>
          </w:p>
        </w:tc>
      </w:tr>
      <w:tr w:rsidR="002F7F31" w:rsidTr="002F7F31">
        <w:tc>
          <w:tcPr>
            <w:tcW w:w="5485" w:type="dxa"/>
          </w:tcPr>
          <w:p w:rsidR="002F7F31" w:rsidRDefault="002F7F31" w:rsidP="000415E1">
            <w:r>
              <w:t xml:space="preserve">2017-18 DVSA State Appropriation Grant Annual Report </w:t>
            </w:r>
          </w:p>
        </w:tc>
        <w:tc>
          <w:tcPr>
            <w:tcW w:w="1980" w:type="dxa"/>
          </w:tcPr>
          <w:p w:rsidR="002F7F31" w:rsidRDefault="002F7F31">
            <w:r>
              <w:t>July 5, 2018</w:t>
            </w:r>
          </w:p>
        </w:tc>
        <w:tc>
          <w:tcPr>
            <w:tcW w:w="1885" w:type="dxa"/>
          </w:tcPr>
          <w:p w:rsidR="002F7F31" w:rsidRDefault="002F7F31">
            <w:r>
              <w:t>July 27, 2018</w:t>
            </w:r>
          </w:p>
        </w:tc>
      </w:tr>
      <w:tr w:rsidR="002F7F31" w:rsidTr="002F7F31">
        <w:tc>
          <w:tcPr>
            <w:tcW w:w="5485" w:type="dxa"/>
          </w:tcPr>
          <w:p w:rsidR="002F7F31" w:rsidRDefault="000415E1" w:rsidP="000415E1">
            <w:r>
              <w:t>2019 WisTAF Direct Legal Services Grant A</w:t>
            </w:r>
            <w:r w:rsidR="002F7F31">
              <w:t xml:space="preserve">pplication </w:t>
            </w:r>
          </w:p>
        </w:tc>
        <w:tc>
          <w:tcPr>
            <w:tcW w:w="1980" w:type="dxa"/>
          </w:tcPr>
          <w:p w:rsidR="002F7F31" w:rsidRDefault="002F7F31">
            <w:r>
              <w:t>July 14, 2018</w:t>
            </w:r>
          </w:p>
        </w:tc>
        <w:tc>
          <w:tcPr>
            <w:tcW w:w="1885" w:type="dxa"/>
          </w:tcPr>
          <w:p w:rsidR="002F7F31" w:rsidRDefault="002F7F31">
            <w:r>
              <w:t>August 10, 2018</w:t>
            </w:r>
          </w:p>
        </w:tc>
      </w:tr>
      <w:tr w:rsidR="000415E1" w:rsidTr="002F7F31">
        <w:tc>
          <w:tcPr>
            <w:tcW w:w="5485" w:type="dxa"/>
          </w:tcPr>
          <w:p w:rsidR="000415E1" w:rsidRDefault="000415E1" w:rsidP="000415E1">
            <w:r>
              <w:t xml:space="preserve">2018 WisTAF Direct Legal Services Grant Mid-Year Report </w:t>
            </w:r>
          </w:p>
        </w:tc>
        <w:tc>
          <w:tcPr>
            <w:tcW w:w="1980" w:type="dxa"/>
          </w:tcPr>
          <w:p w:rsidR="000415E1" w:rsidRDefault="000415E1" w:rsidP="000415E1">
            <w:r>
              <w:t>July 30, 2018</w:t>
            </w:r>
          </w:p>
        </w:tc>
        <w:tc>
          <w:tcPr>
            <w:tcW w:w="1885" w:type="dxa"/>
          </w:tcPr>
          <w:p w:rsidR="000415E1" w:rsidRDefault="000415E1" w:rsidP="000415E1">
            <w:r>
              <w:t>August 17, 2018</w:t>
            </w:r>
          </w:p>
        </w:tc>
      </w:tr>
      <w:tr w:rsidR="000415E1" w:rsidTr="002F7F31">
        <w:tc>
          <w:tcPr>
            <w:tcW w:w="5485" w:type="dxa"/>
          </w:tcPr>
          <w:p w:rsidR="000415E1" w:rsidRDefault="000415E1" w:rsidP="000415E1">
            <w:r>
              <w:t>2019 Community Redevelopment Legal Assistance Grant Application</w:t>
            </w:r>
          </w:p>
        </w:tc>
        <w:tc>
          <w:tcPr>
            <w:tcW w:w="1980" w:type="dxa"/>
          </w:tcPr>
          <w:p w:rsidR="000415E1" w:rsidRDefault="000415E1" w:rsidP="000415E1">
            <w:r>
              <w:t>July 14, 2018</w:t>
            </w:r>
          </w:p>
        </w:tc>
        <w:tc>
          <w:tcPr>
            <w:tcW w:w="1885" w:type="dxa"/>
          </w:tcPr>
          <w:p w:rsidR="000415E1" w:rsidRDefault="000415E1" w:rsidP="000415E1">
            <w:r>
              <w:t>August 31, 2018</w:t>
            </w:r>
          </w:p>
        </w:tc>
      </w:tr>
    </w:tbl>
    <w:p w:rsidR="003A4A41" w:rsidRDefault="003A4A41"/>
    <w:sectPr w:rsidR="003A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LEwsrAwMDIzNDVW0lEKTi0uzszPAykwrAUA0zgLPywAAAA="/>
  </w:docVars>
  <w:rsids>
    <w:rsidRoot w:val="002F7F31"/>
    <w:rsid w:val="000415E1"/>
    <w:rsid w:val="002F7F31"/>
    <w:rsid w:val="003A4A41"/>
    <w:rsid w:val="00400E5E"/>
    <w:rsid w:val="00885B63"/>
    <w:rsid w:val="00F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B4421-3C89-4D8C-BFC3-81D4579B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F59F-483C-4D1C-AE7C-3275D65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Arenas</dc:creator>
  <cp:keywords/>
  <dc:description/>
  <cp:lastModifiedBy>Tehmina Islam</cp:lastModifiedBy>
  <cp:revision>2</cp:revision>
  <dcterms:created xsi:type="dcterms:W3CDTF">2018-07-11T20:13:00Z</dcterms:created>
  <dcterms:modified xsi:type="dcterms:W3CDTF">2018-07-11T20:13:00Z</dcterms:modified>
</cp:coreProperties>
</file>